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F13" w14:textId="77777777" w:rsidR="007F2146" w:rsidRDefault="0009123B">
      <w:pPr>
        <w:pStyle w:val="Default"/>
        <w:jc w:val="center"/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SUR L'HONNEUR pour les contacts à risque </w:t>
      </w:r>
    </w:p>
    <w:p w14:paraId="53C93F97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A996F13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B472956" w14:textId="77777777" w:rsidR="007F2146" w:rsidRDefault="0009123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</w:t>
      </w:r>
    </w:p>
    <w:p w14:paraId="14097E45" w14:textId="77777777" w:rsidR="007F2146" w:rsidRDefault="0009123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4B3DCF1E" w14:textId="77777777" w:rsidR="007F2146" w:rsidRDefault="007F214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D3F98A1" w14:textId="77777777" w:rsidR="007F2146" w:rsidRDefault="0009123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BCF0D17" w14:textId="77777777" w:rsidR="007F2146" w:rsidRDefault="0009123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4135F276" w14:textId="77777777" w:rsidR="007F2146" w:rsidRDefault="007F214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DA3812B" w14:textId="77777777" w:rsidR="007F2146" w:rsidRDefault="0009123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</w:t>
      </w:r>
    </w:p>
    <w:p w14:paraId="149F2278" w14:textId="77777777" w:rsidR="007F2146" w:rsidRDefault="0009123B">
      <w:pPr>
        <w:pStyle w:val="Default"/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du joueur si mineur] </w:t>
      </w:r>
    </w:p>
    <w:p w14:paraId="37FA12E3" w14:textId="77777777" w:rsidR="007F2146" w:rsidRDefault="007F214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FB35846" w14:textId="77777777" w:rsidR="007F2146" w:rsidRDefault="0009123B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Jour du contact à 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risque  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(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J0) :……………………………………………………………</w:t>
      </w:r>
    </w:p>
    <w:p w14:paraId="6E4E25AE" w14:textId="77777777" w:rsidR="007F2146" w:rsidRDefault="007F214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7088384" w14:textId="742AC0B2" w:rsidR="007F2146" w:rsidRDefault="0009123B">
      <w:pPr>
        <w:pStyle w:val="Default"/>
      </w:pPr>
      <w:r>
        <w:rPr>
          <w:rFonts w:asciiTheme="minorHAnsi" w:hAnsiTheme="minorHAnsi" w:cstheme="minorHAnsi"/>
          <w:color w:val="414755"/>
          <w:sz w:val="22"/>
          <w:szCs w:val="22"/>
        </w:rPr>
        <w:t>Atteste sur l'honneur que (cocher les cases qui correspondent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</w:p>
    <w:p w14:paraId="2CAA29CF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712AF49" w14:textId="77777777" w:rsidR="007F2146" w:rsidRDefault="0009123B">
      <w:pPr>
        <w:pStyle w:val="Default"/>
        <w:numPr>
          <w:ilvl w:val="0"/>
          <w:numId w:val="2"/>
        </w:num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                            </w:t>
      </w:r>
      <w:bookmarkStart w:id="0" w:name="__DdeLink__94_2389721726"/>
      <w:r>
        <w:rPr>
          <w:rFonts w:asciiTheme="minorHAnsi" w:hAnsiTheme="minorHAnsi" w:cstheme="minorHAnsi"/>
          <w:b/>
          <w:color w:val="414755"/>
          <w:sz w:val="22"/>
          <w:szCs w:val="22"/>
        </w:rPr>
        <w:t>⃝</w:t>
      </w:r>
      <w:bookmarkEnd w:id="0"/>
      <w:r>
        <w:rPr>
          <w:rFonts w:asciiTheme="minorHAnsi" w:hAnsiTheme="minorHAnsi"/>
          <w:b/>
          <w:color w:val="414755"/>
          <w:sz w:val="22"/>
          <w:szCs w:val="22"/>
        </w:rPr>
        <w:t xml:space="preserve"> </w:t>
      </w:r>
      <w:bookmarkStart w:id="1" w:name="__DdeLink__44_1669117129"/>
      <w:r>
        <w:rPr>
          <w:rFonts w:asciiTheme="minorHAnsi" w:hAnsiTheme="minorHAnsi"/>
          <w:b/>
          <w:color w:val="414755"/>
          <w:sz w:val="30"/>
          <w:szCs w:val="30"/>
        </w:rPr>
        <w:t>Schéma vaccinal complet</w:t>
      </w:r>
      <w:bookmarkEnd w:id="1"/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14:paraId="42DB4921" w14:textId="77777777" w:rsidR="007F2146" w:rsidRDefault="007F214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1914702" w14:textId="77777777" w:rsidR="007F2146" w:rsidRDefault="0009123B">
      <w:pPr>
        <w:pStyle w:val="Default"/>
        <w:numPr>
          <w:ilvl w:val="0"/>
          <w:numId w:val="1"/>
        </w:numPr>
        <w:jc w:val="both"/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ou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réalisé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(à J0)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………………… [date du test]  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est négatif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, vous pouvez continuer à pratiquer le basket et vous engagez à réaliser 2 autotests à J+2 et J+4.</w:t>
      </w:r>
    </w:p>
    <w:p w14:paraId="6D5E17A0" w14:textId="77777777" w:rsidR="007F2146" w:rsidRDefault="007F214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BD57B9" w14:textId="77777777" w:rsidR="007F2146" w:rsidRDefault="0009123B">
      <w:pPr>
        <w:pStyle w:val="Default"/>
        <w:jc w:val="both"/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>Si un des tests est positif, vous devez reste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r un minimum de 5j à domicile en quarantaine à partir de la date du test positif. Vous pouvez revenir ensuite dans l’établissement avec un test PCR ou antigénique négatif à J+5 et en </w:t>
      </w:r>
      <w:proofErr w:type="gramStart"/>
      <w:r>
        <w:rPr>
          <w:rFonts w:asciiTheme="minorHAnsi" w:hAnsiTheme="minorHAnsi" w:cstheme="minorHAnsi"/>
          <w:b/>
          <w:color w:val="414755"/>
          <w:sz w:val="22"/>
          <w:szCs w:val="22"/>
        </w:rPr>
        <w:t>l’absence</w:t>
      </w:r>
      <w:proofErr w:type="gramEnd"/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de symptômes depuis plus de 48 h.</w:t>
      </w:r>
    </w:p>
    <w:p w14:paraId="73DB451F" w14:textId="77777777" w:rsidR="007F2146" w:rsidRDefault="007F2146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14:paraId="3DF7AC33" w14:textId="1707FF16" w:rsidR="007F2146" w:rsidRDefault="0009123B">
      <w:pPr>
        <w:pStyle w:val="Default"/>
      </w:pPr>
      <w:r w:rsidRPr="0009123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</w:t>
      </w:r>
      <w:r w:rsidRPr="0009123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t>Si v</w:t>
      </w: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t xml:space="preserve">ous </w:t>
      </w: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t>ne faites pas de test, vous devez attendre 7 jours avant de reprendre le basket.</w:t>
      </w:r>
    </w:p>
    <w:p w14:paraId="6195F6C5" w14:textId="77777777" w:rsidR="007F2146" w:rsidRDefault="007F2146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14:paraId="5128C007" w14:textId="77777777" w:rsidR="007F2146" w:rsidRDefault="007F2146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235BABEE" w14:textId="77777777" w:rsidR="007F2146" w:rsidRDefault="007F2146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0EDF85B5" w14:textId="77777777" w:rsidR="007F2146" w:rsidRDefault="007F2146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301925BB" w14:textId="77777777" w:rsidR="007F2146" w:rsidRDefault="007F2146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4FC93A85" w14:textId="77777777" w:rsidR="007F2146" w:rsidRDefault="0009123B">
      <w:pPr>
        <w:pStyle w:val="Default"/>
        <w:numPr>
          <w:ilvl w:val="0"/>
          <w:numId w:val="3"/>
        </w:num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                            ⃝</w:t>
      </w:r>
      <w:r>
        <w:rPr>
          <w:rFonts w:asciiTheme="minorHAnsi" w:hAnsiTheme="minorHAnsi"/>
          <w:b/>
          <w:color w:val="414755"/>
          <w:sz w:val="30"/>
          <w:szCs w:val="30"/>
        </w:rPr>
        <w:t xml:space="preserve">Schéma vaccinal incomplet </w:t>
      </w:r>
      <w:r>
        <w:rPr>
          <w:rFonts w:asciiTheme="minorHAnsi" w:hAnsiTheme="minorHAnsi" w:cstheme="minorHAnsi"/>
          <w:b/>
          <w:bCs/>
          <w:color w:val="414755"/>
          <w:sz w:val="30"/>
          <w:szCs w:val="30"/>
        </w:rPr>
        <w:t>ou non vacciné</w:t>
      </w:r>
      <w:r>
        <w:rPr>
          <w:rFonts w:asciiTheme="minorHAnsi" w:hAnsiTheme="minorHAnsi" w:cstheme="minorHAnsi"/>
          <w:b/>
          <w:bCs/>
          <w:color w:val="414755"/>
          <w:sz w:val="30"/>
          <w:szCs w:val="30"/>
        </w:rPr>
        <w:t xml:space="preserve"> </w:t>
      </w:r>
    </w:p>
    <w:p w14:paraId="75D6D402" w14:textId="77777777" w:rsidR="007F2146" w:rsidRDefault="007F2146">
      <w:pPr>
        <w:pStyle w:val="Default"/>
        <w:ind w:left="720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4D904CCF" w14:textId="77777777" w:rsidR="007F2146" w:rsidRDefault="0009123B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Vous restez en quarantaine 7 jours </w:t>
      </w:r>
    </w:p>
    <w:p w14:paraId="33DF733F" w14:textId="77777777" w:rsidR="007F2146" w:rsidRDefault="0009123B">
      <w:pPr>
        <w:pStyle w:val="Defaul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Vous présentez un test antigénique ou PCR négatif à J +7 après le dernier contact avec le cas confirmé et ne présentez pas de symptôme depuis plus de 48 h  </w:t>
      </w:r>
    </w:p>
    <w:p w14:paraId="1E550DC2" w14:textId="77777777" w:rsidR="007F2146" w:rsidRDefault="007F2146">
      <w:pPr>
        <w:pStyle w:val="Default"/>
        <w:ind w:firstLine="708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3FFD8519" w14:textId="77777777" w:rsidR="007F2146" w:rsidRDefault="007F2146">
      <w:pPr>
        <w:pStyle w:val="Default"/>
        <w:ind w:firstLine="708"/>
        <w:rPr>
          <w:rFonts w:asciiTheme="minorHAnsi" w:hAnsiTheme="minorHAnsi" w:cstheme="minorHAnsi"/>
          <w:b/>
          <w:color w:val="414755"/>
          <w:sz w:val="22"/>
          <w:szCs w:val="22"/>
        </w:rPr>
      </w:pPr>
    </w:p>
    <w:p w14:paraId="7BE7DDB4" w14:textId="77777777" w:rsidR="007F2146" w:rsidRDefault="0009123B">
      <w:pPr>
        <w:pStyle w:val="Default"/>
        <w:ind w:firstLine="708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En l’absence d’attestation sur l’honneur, la quarantaine sera prolongée jusqu’à la production de </w:t>
      </w:r>
      <w:r>
        <w:rPr>
          <w:rFonts w:asciiTheme="minorHAnsi" w:hAnsiTheme="minorHAnsi" w:cstheme="minorHAnsi"/>
          <w:b/>
          <w:color w:val="414755"/>
          <w:sz w:val="22"/>
          <w:szCs w:val="22"/>
        </w:rPr>
        <w:t>celle-ci et au maximum 14 jours.</w:t>
      </w:r>
    </w:p>
    <w:p w14:paraId="0931497D" w14:textId="77777777" w:rsidR="007F2146" w:rsidRDefault="0009123B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</w:p>
    <w:p w14:paraId="42DD0711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64FC08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25851E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7708AF1" w14:textId="77777777" w:rsidR="007F2146" w:rsidRDefault="0009123B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38F1E7B" w14:textId="77777777" w:rsidR="007F2146" w:rsidRDefault="007F214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915A34" w14:textId="77777777" w:rsidR="007F2146" w:rsidRDefault="007F2146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</w:p>
    <w:p w14:paraId="673E711A" w14:textId="77777777" w:rsidR="007F2146" w:rsidRDefault="0009123B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6185E815" w14:textId="77777777" w:rsidR="007F2146" w:rsidRDefault="007F214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9254E36" w14:textId="77777777" w:rsidR="007F2146" w:rsidRDefault="007F214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57364CA0" w14:textId="77777777" w:rsidR="007F2146" w:rsidRDefault="0009123B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*</w:t>
      </w:r>
    </w:p>
    <w:p w14:paraId="59267C40" w14:textId="77777777" w:rsidR="007F2146" w:rsidRDefault="0009123B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BCBCBC"/>
          <w:sz w:val="22"/>
          <w:szCs w:val="22"/>
        </w:rPr>
        <w:t>Signature  et</w:t>
      </w:r>
      <w:proofErr w:type="gramEnd"/>
      <w:r>
        <w:rPr>
          <w:rFonts w:asciiTheme="minorHAnsi" w:hAnsiTheme="minorHAnsi" w:cstheme="minorHAnsi"/>
          <w:color w:val="BCBCBC"/>
          <w:sz w:val="22"/>
          <w:szCs w:val="22"/>
        </w:rPr>
        <w:t xml:space="preserve">  Nom Prénom </w:t>
      </w:r>
    </w:p>
    <w:p w14:paraId="34799332" w14:textId="77777777" w:rsidR="007F2146" w:rsidRDefault="0009123B">
      <w:pPr>
        <w:pStyle w:val="Default"/>
        <w:jc w:val="center"/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sectPr w:rsidR="007F2146">
      <w:pgSz w:w="11906" w:h="16838"/>
      <w:pgMar w:top="720" w:right="720" w:bottom="720" w:left="720" w:header="0" w:footer="0" w:gutter="0"/>
      <w:pgNumType w:start="3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3C2"/>
    <w:multiLevelType w:val="multilevel"/>
    <w:tmpl w:val="67162C86"/>
    <w:lvl w:ilvl="0">
      <w:start w:val="4"/>
      <w:numFmt w:val="bullet"/>
      <w:lvlText w:val="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86F2D"/>
    <w:multiLevelType w:val="multilevel"/>
    <w:tmpl w:val="AA34402A"/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D016B3"/>
    <w:multiLevelType w:val="multilevel"/>
    <w:tmpl w:val="F7A4EF92"/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D41190"/>
    <w:multiLevelType w:val="multilevel"/>
    <w:tmpl w:val="06C40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46"/>
    <w:rsid w:val="0009123B"/>
    <w:rsid w:val="001E3535"/>
    <w:rsid w:val="007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EC4AE"/>
  <w15:docId w15:val="{287C3E54-AF43-D34D-BD0A-C140DD4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F6593F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6F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6F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Symbol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b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b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F6593F"/>
    <w:pPr>
      <w:spacing w:after="0"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6FB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36B8-5B7C-472A-A547-6530FC8B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1276</Characters>
  <Application>Microsoft Office Word</Application>
  <DocSecurity>0</DocSecurity>
  <Lines>10</Lines>
  <Paragraphs>3</Paragraphs>
  <ScaleCrop>false</ScaleCrop>
  <Company>Ministere de l'Education Nationale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Fabien Dominguez</cp:lastModifiedBy>
  <cp:revision>8</cp:revision>
  <cp:lastPrinted>2022-01-05T16:32:00Z</cp:lastPrinted>
  <dcterms:created xsi:type="dcterms:W3CDTF">2022-01-04T09:58:00Z</dcterms:created>
  <dcterms:modified xsi:type="dcterms:W3CDTF">2022-01-05T20:15:00Z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